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459" w:type="dxa"/>
        <w:tblLayout w:type="fixed"/>
        <w:tblLook w:val="04A0"/>
      </w:tblPr>
      <w:tblGrid>
        <w:gridCol w:w="4111"/>
        <w:gridCol w:w="1842"/>
        <w:gridCol w:w="709"/>
        <w:gridCol w:w="1276"/>
        <w:gridCol w:w="1276"/>
        <w:gridCol w:w="1277"/>
      </w:tblGrid>
      <w:tr w:rsidR="00193500" w:rsidRPr="00193500" w:rsidTr="00193500">
        <w:trPr>
          <w:trHeight w:val="237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8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193500">
              <w:rPr>
                <w:rFonts w:eastAsia="Times New Roman"/>
                <w:sz w:val="28"/>
                <w:szCs w:val="28"/>
                <w:lang w:eastAsia="ru-RU"/>
              </w:rPr>
              <w:t xml:space="preserve">Приложение 5                                             к решению Земского собрания Княгининского района Нижегородской области "О районном бюджете на 2018 год и на плановый период 2019 и 2020 годов" от _______________  №____ </w:t>
            </w:r>
          </w:p>
        </w:tc>
      </w:tr>
      <w:tr w:rsidR="00193500" w:rsidRPr="00193500" w:rsidTr="00193500">
        <w:trPr>
          <w:trHeight w:val="420"/>
        </w:trPr>
        <w:tc>
          <w:tcPr>
            <w:tcW w:w="66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193500" w:rsidRPr="00193500" w:rsidTr="00193500">
        <w:trPr>
          <w:trHeight w:val="1245"/>
        </w:trPr>
        <w:tc>
          <w:tcPr>
            <w:tcW w:w="1049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193500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бюджетов на 2018 год и на плановый период 2019 и 2020 годов</w:t>
            </w:r>
          </w:p>
        </w:tc>
      </w:tr>
      <w:tr w:rsidR="00193500" w:rsidRPr="00193500" w:rsidTr="00193500">
        <w:trPr>
          <w:trHeight w:val="390"/>
        </w:trPr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</w:tr>
      <w:tr w:rsidR="00193500" w:rsidRPr="00193500" w:rsidTr="00193500">
        <w:trPr>
          <w:trHeight w:val="555"/>
        </w:trPr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55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right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тыс.рублей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Код бюджетной классификации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2018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2019 год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2020 год</w:t>
            </w:r>
          </w:p>
        </w:tc>
      </w:tr>
      <w:tr w:rsidR="00193500" w:rsidRPr="00193500" w:rsidTr="00193500">
        <w:trPr>
          <w:trHeight w:val="299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Вид расхода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193500" w:rsidRPr="00193500" w:rsidTr="00193500">
        <w:trPr>
          <w:trHeight w:val="690"/>
        </w:trPr>
        <w:tc>
          <w:tcPr>
            <w:tcW w:w="41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</w:p>
        </w:tc>
      </w:tr>
      <w:tr w:rsidR="00193500" w:rsidRPr="00193500" w:rsidTr="00193500">
        <w:trPr>
          <w:trHeight w:val="46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6</w:t>
            </w:r>
          </w:p>
        </w:tc>
      </w:tr>
      <w:tr w:rsidR="00193500" w:rsidRPr="00193500" w:rsidTr="00193500">
        <w:trPr>
          <w:trHeight w:val="6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Всего расходов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359 949,0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360 596,6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394 382,1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образования Княгининского района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151 562,2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153 876,8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162 709,3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126 883,6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128 255,4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129 124,8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01 1 01 25220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11,5</w:t>
            </w:r>
          </w:p>
        </w:tc>
      </w:tr>
      <w:tr w:rsidR="00193500" w:rsidRPr="00193500" w:rsidTr="00193500">
        <w:trPr>
          <w:trHeight w:val="416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193500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01 1 01  25220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Обеспечение деятельности образовательных организаций дошкольного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44 986,0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45 518,2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45 908,5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13 539,3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13 917,2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13 195,0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13 625,6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14 003,5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31 669,6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01 1 02  73080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31 493,6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31 669,6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31 669,6</w:t>
            </w:r>
          </w:p>
        </w:tc>
      </w:tr>
      <w:tr w:rsidR="00193500" w:rsidRPr="00193500" w:rsidTr="00193500">
        <w:trPr>
          <w:trHeight w:val="21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321,7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01 1 02  73170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297,4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309,3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321,7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общего образования, подведомственных управлению образования на основе муниципальных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79 853,4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80 693,0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81 172,1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 xml:space="preserve">Расходы на обеспечение деятельности муниципальных учреждений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14 558,8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13 690,7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14 124,0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14 558,8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65 096,7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65 460,3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01 1 03  73070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65 096,7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65 460,3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65 460,3</w:t>
            </w:r>
          </w:p>
        </w:tc>
      </w:tr>
      <w:tr w:rsidR="00193500" w:rsidRPr="00193500" w:rsidTr="00193500">
        <w:trPr>
          <w:trHeight w:val="19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96,5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01 1 03  73170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92,8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96,5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исполнение полномочий по финансовому обеспечению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1 056,5</w:t>
            </w:r>
          </w:p>
        </w:tc>
      </w:tr>
      <w:tr w:rsidR="00193500" w:rsidRPr="00193500" w:rsidTr="00193500">
        <w:trPr>
          <w:trHeight w:val="38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193500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01 1 03  73180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976,8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1 015,9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1 056,5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1 857,7</w:t>
            </w:r>
          </w:p>
        </w:tc>
      </w:tr>
      <w:tr w:rsidR="00193500" w:rsidRPr="00193500" w:rsidTr="00193500">
        <w:trPr>
          <w:trHeight w:val="22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 выплату компенсации части родительской платы за присмотр и уход за ребенком в государственных,  муниципальных и частных образовательных организациях, реализующих  образовательную программу 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1 857,7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1 857,7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</w:tr>
      <w:tr w:rsidR="00193500" w:rsidRPr="00193500" w:rsidTr="00193500">
        <w:trPr>
          <w:trHeight w:val="4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01 1 04  73110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1 830,2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1 830,2</w:t>
            </w:r>
          </w:p>
        </w:tc>
      </w:tr>
      <w:tr w:rsidR="00193500" w:rsidRPr="00193500" w:rsidTr="00193500">
        <w:trPr>
          <w:trHeight w:val="4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доставки экзаменационных материалов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</w:tr>
      <w:tr w:rsidR="00193500" w:rsidRPr="00193500" w:rsidTr="00193500">
        <w:trPr>
          <w:trHeight w:val="4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</w:tr>
      <w:tr w:rsidR="00193500" w:rsidRPr="00193500" w:rsidTr="00193500">
        <w:trPr>
          <w:trHeight w:val="7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01 1 05  25220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140,0</w:t>
            </w:r>
          </w:p>
        </w:tc>
      </w:tr>
      <w:tr w:rsidR="00193500" w:rsidRPr="00193500" w:rsidTr="00193500">
        <w:trPr>
          <w:trHeight w:val="4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Районный праздник, посвященный Дню учителя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01 1 06  00000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</w:tr>
      <w:tr w:rsidR="00193500" w:rsidRPr="00193500" w:rsidTr="00193500">
        <w:trPr>
          <w:trHeight w:val="5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общего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01 1 06 25220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color w:val="000000"/>
                <w:lang w:eastAsia="ru-RU"/>
              </w:rPr>
            </w:pPr>
            <w:r w:rsidRPr="00193500">
              <w:rPr>
                <w:rFonts w:eastAsia="Times New Roman"/>
                <w:color w:val="000000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</w:tr>
      <w:tr w:rsidR="00193500" w:rsidRPr="00193500" w:rsidTr="00193500">
        <w:trPr>
          <w:trHeight w:val="7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01 1 06  25220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4 803,5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4 858,8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4 916,4</w:t>
            </w:r>
          </w:p>
        </w:tc>
      </w:tr>
      <w:tr w:rsidR="00193500" w:rsidRPr="00193500" w:rsidTr="00193500">
        <w:trPr>
          <w:trHeight w:val="2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Организация отдыха и оздоровления детей, в том числе находящихся в трудной жизненной ситуации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8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01 2 01  25170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Развитие моделей и форм детского самоуправления, совершенствование волонтерской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01 2 02  25230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Привлечение обучающихся к регулярным занятиям физической культурой и спортом, развитие различных видов спорта в общеобразовательных организациях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01 2 03  25230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</w:tr>
      <w:tr w:rsidR="00193500" w:rsidRPr="00193500" w:rsidTr="00193500">
        <w:trPr>
          <w:trHeight w:val="11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Создание условий для выявления и творческого развития одаренных и талантливых детей, развитие мотивации у детей к познанию и творчеству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193500">
              <w:rPr>
                <w:rFonts w:eastAsia="Times New Roman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01 2 04  25230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Организация мероприятий для обучающихся   общеобразовательных организаций - победителей и призеров муниципальных, областных и всероссийских этапов конкурсов, олимпиад, соревнований, отличников учебы, лидеров и руководителей детских общественных объединений, советов старшеклассников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дополнительного образования и воспитания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01 2 05  25230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деятельности общеобразовательных организаций дополнительного образования детей, подведомственных управлению образования на основе муниципальных заданий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3 478,3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3 478,3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01 2 06  00590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3 385,4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3 478,3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услуг по организации летнего отдыха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1 324,6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1 334,4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1 344,6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на оздоровление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1 078,2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1 078,2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713,1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713,1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279,8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279,8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01 2 07  25170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85,3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85,3</w:t>
            </w:r>
          </w:p>
        </w:tc>
      </w:tr>
      <w:tr w:rsidR="00193500" w:rsidRPr="00193500" w:rsidTr="00193500">
        <w:trPr>
          <w:trHeight w:val="25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 xml:space="preserve"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266,4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01 2 07 73320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256,2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266,4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«Развитие системы оценки качества образования и информационной прозрачности системы образования»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1 251,6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1 298,7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1 365,4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деятельности муниципального казенного учреждения "Информационно-методический центр"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1 365,4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1 251,6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1 298,7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1 365,4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1 189,8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1 236,9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1 285,9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01 3 01  00590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79,5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«Ресурсное обеспечение сферы образования Княгининского района Нижегородской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15 859,7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16 596,0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24 326,5</w:t>
            </w:r>
          </w:p>
        </w:tc>
      </w:tr>
      <w:tr w:rsidR="00193500" w:rsidRPr="00193500" w:rsidTr="00193500">
        <w:trPr>
          <w:trHeight w:val="25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Укрепление материально-технической базы подведомственных образовательных организаций, подготовка к новому учебному году, капитальный ремонт, аварийные работы, реализация планов укрепления материально-технической базы  обраовательных организаций, планов мероприятий по противопожарной безопасности государственных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01 4 01 00000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7 357,8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7 357,8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01 4 01 00590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7 357,8</w:t>
            </w:r>
          </w:p>
        </w:tc>
      </w:tr>
      <w:tr w:rsidR="00193500" w:rsidRPr="00193500" w:rsidTr="00193500">
        <w:trPr>
          <w:trHeight w:val="15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Обеспечение деятельности муниципального казенного учреждения "Централизованная бухгалтерия учреждений образования Княгининского района" и муниципального казенного учреждения "Хозяйственно-эксплуатационная группа системы образования"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01 4 02 00000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15 344,6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15 863,6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16 409,9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15 344,6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15 863,6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16 409,9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12 976,3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13 495,2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14 034,9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2 333,3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2 333,4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2 340,0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Исполнение полномочий по организации и осуществлению мониторинга качества образования и повышению квалификационного уровня работников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558,8</w:t>
            </w:r>
          </w:p>
        </w:tc>
      </w:tr>
      <w:tr w:rsidR="00193500" w:rsidRPr="00193500" w:rsidTr="00193500">
        <w:trPr>
          <w:trHeight w:val="21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515,1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558,8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427,7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444,7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01 4 04  73010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96,3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«Социально-правовая защита детей»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450,8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467,5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484,9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Совершенствование системы социально-правовой защиты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рамках социально-правовой защиты детей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01 5 01  25180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Исполнение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01 5 02  00000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483,9</w:t>
            </w:r>
          </w:p>
        </w:tc>
      </w:tr>
      <w:tr w:rsidR="00193500" w:rsidRPr="00193500" w:rsidTr="00193500">
        <w:trPr>
          <w:trHeight w:val="27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Осуществление полномочий по организации и осуществлению деятельности по опеке и </w:t>
            </w:r>
            <w:r w:rsidRPr="00193500">
              <w:rPr>
                <w:rFonts w:eastAsia="Times New Roman"/>
                <w:lang w:eastAsia="ru-RU"/>
              </w:rPr>
              <w:lastRenderedPageBreak/>
              <w:t>попечительству в отношении несовершеннолетних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483,9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451,9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01 5 02  73020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«Патриотическое воспитание граждан в Княгининском районе»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познавательных и исследовательских мероприятий в сфере патриотического воспитания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патриотического  воспитания граждан в Княгининском районе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01 6 01  25160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01 7 00  00000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2 304,5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2 391,9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2 482,8</w:t>
            </w:r>
          </w:p>
        </w:tc>
      </w:tr>
      <w:tr w:rsidR="00193500" w:rsidRPr="00193500" w:rsidTr="00193500">
        <w:trPr>
          <w:trHeight w:val="7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выполнения муниципальных функций в сфере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2 482,8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2 304,5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2 391,9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2 482,8</w:t>
            </w:r>
          </w:p>
        </w:tc>
      </w:tr>
      <w:tr w:rsidR="00193500" w:rsidRPr="00193500" w:rsidTr="00193500">
        <w:trPr>
          <w:trHeight w:val="5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193500">
              <w:rPr>
                <w:rFonts w:eastAsia="Times New Roman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2 185,7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2 273,1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2 364,0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01 7 01  00190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118,8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118,8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"Социальная поддержка граждан Княгининского района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4 458,8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5 047,5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5 230,3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«Старшее поколение»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3 246,0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3 796,0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3 946,0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Оказание материальной помощи гражданам пожилого возраста, находящимся в трудной жизненной ситуации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выплату материальной помощи гражданам пожилого возраста, находящимся в трудной жизненной ситуации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02 1 01  29910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Осуществление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предоставление ежегодных единовременных социальных выплат Почетным гражданам Княгининского района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02 1 02  29970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Выплата единовременного денежного вознаграждения лицам, удостоенным почетного звания "Заслуженный ветеран Княгининского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предоставление  единовременного денежного вознаграждения лицам, удостоенным почетного звания "Заслуженный ветеран Княгининского района"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02 1 03  29920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Финансовая поддержка общественных объединений и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Реализация мероприятий, направленных на поддержку общественных объединений и организаций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02 1 04  29930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выплату пенсии за выслугу лет лицам, замещавшим муниципальные должности и должности муниципальной службы в Княгининском районе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3 750,0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Ежемесячная доплата к пенсиям лицам, замещавшим муниципальные должности Княгининского района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3 750,0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02 1 05  29980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3 050,0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3 600,0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3 750,0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 «Укрепление института семьи в Княгининском районе Нижегородской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920,7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952,5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Оказание помощи семьям  с детьми,  находящимся в трудной жизненной ситуации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оказание помощи семьям с детьми  находящимся в трудной жизненной ситуации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02 2 01  29960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60,0</w:t>
            </w:r>
          </w:p>
        </w:tc>
      </w:tr>
      <w:tr w:rsidR="00193500" w:rsidRPr="00193500" w:rsidTr="00193500">
        <w:trPr>
          <w:trHeight w:val="11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полномочий по  организации деятельности комиссии по  делам несовершеннолетних и защите их прав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482,3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полномочий по созданию и организации деятельности муниципальных комиссий по  делам несовершеннолетних и защите их прав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482,3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417,8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434,5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451,8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02 2 02  73040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30,5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02 2 03 00000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410,2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381,8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395,8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410,2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346,3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360,1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374,6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02 2 03 73060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outlineLvl w:val="0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35,6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 «Социальная поддержка малоимущих граждан Княгининского района на газификацию домовладений»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02 3 00  00000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180,0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Оказание материальной помощи малоимущим гражданам на газификацию домовладений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02 3 01 00000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по оказанию мер социальной поддержки при газификации домовладений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02 3 01 29990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«Содействие занятости населения Княгининского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106,8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107,8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107,8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проведение мероприятий по временному трудоустройству несовершеннолетних граждан в возрасте от 14 до 18 лет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106,8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107,8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02 4 01  25110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81,6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82,6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"Формирование доступной для инвалидов среды жизнедеятельности в Княгининском районе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02 5 00 00000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44,0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Адаптация социальных объектов для их доступности инвалидам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02 5 01 00000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реализацию мероприятий, направленных на формирование доступной для инвалидов среды жизнедеятельности в Княгининском районе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02 5 01 29850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44,0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 Обеспечение граждан  Княгининского района Нижегородской области доступным и комфортным жильем"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3 951,6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3 419,1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1 670,7</w:t>
            </w:r>
          </w:p>
        </w:tc>
      </w:tr>
      <w:tr w:rsidR="00193500" w:rsidRPr="00193500" w:rsidTr="00193500">
        <w:trPr>
          <w:trHeight w:val="9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" Обеспечение жильем молодых семей в Княгининском районе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03 1 00  00000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533,2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538,0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265,0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социальных выплат молодым семьям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предоставление социальных выплат на обеспечение жильем молодых семей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113,0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83,2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осуществление социальных выплат молодым семьям на приобретение жилья за счет средств районного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07  L0200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518,0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250,0</w:t>
            </w:r>
          </w:p>
        </w:tc>
      </w:tr>
      <w:tr w:rsidR="00193500" w:rsidRPr="00193500" w:rsidTr="00193500">
        <w:trPr>
          <w:trHeight w:val="7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Компенсация процентной ставки по кредитам, выданным до 31 декабря 2006 года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03 1 10  00000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10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Компенсация части процентной ставки молодым семьям, взявшим ипотечные кредиты до 31 декабря 2006 года на приобретение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4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03 1 10  24500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11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03 2 00  00000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Перечисление бюджетных средств на предоставление </w:t>
            </w:r>
            <w:r w:rsidRPr="00193500">
              <w:rPr>
                <w:rFonts w:eastAsia="Times New Roman"/>
                <w:lang w:eastAsia="ru-RU"/>
              </w:rPr>
              <w:lastRenderedPageBreak/>
              <w:t>единовременной денежной выплаты на счета продавцов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03 2 05  00000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обеспечение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03 2 05  51350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в Княгининском районе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03 3 00  00000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2 639,0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2 881,1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1 405,7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Проведение мероприятий по приобретению жилых помещений (квартир) на вторичном рынке жилья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03 3 03  00000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1 405,7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 жилыми  помещениями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1 405,7</w:t>
            </w:r>
          </w:p>
        </w:tc>
      </w:tr>
      <w:tr w:rsidR="00193500" w:rsidRPr="00193500" w:rsidTr="00193500">
        <w:trPr>
          <w:trHeight w:val="7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19350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3 03  R0820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2 564,6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2 685,2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1 405,7</w:t>
            </w:r>
          </w:p>
        </w:tc>
      </w:tr>
      <w:tr w:rsidR="00193500" w:rsidRPr="00193500" w:rsidTr="00193500">
        <w:trPr>
          <w:trHeight w:val="9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</w:t>
            </w:r>
            <w:r w:rsidRPr="00193500">
              <w:rPr>
                <w:rFonts w:eastAsia="Times New Roman"/>
                <w:lang w:eastAsia="ru-RU"/>
              </w:rPr>
              <w:lastRenderedPageBreak/>
              <w:t>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03 3 07  00000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23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проведение ремонта жилых помещений, собственниками которых являются 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03 3 07  73120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"Обеспечение  населения Княгининского района Нижегородской области качественными услугами в сфере жилищно-коммунального хозяйства и транспортного обслуживания"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04 0 00  00000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8 048,4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6 730,7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5 875,8</w:t>
            </w:r>
          </w:p>
        </w:tc>
      </w:tr>
      <w:tr w:rsidR="00193500" w:rsidRPr="00193500" w:rsidTr="00193500">
        <w:trPr>
          <w:trHeight w:val="11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«Развитие системы инженерной  инфраструктуры и жилищно-коммунального хозяйства Княгининского района Нижегородской области»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04 1 00  00000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1 975,9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1 671,0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работы муниципальной бани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04 1 01  29700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571,0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Софинансирование расселения многоквартирных домов признанных аварийными и подлежащими сносу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1 100,0</w:t>
            </w:r>
          </w:p>
        </w:tc>
      </w:tr>
      <w:tr w:rsidR="00193500" w:rsidRPr="00193500" w:rsidTr="00193500">
        <w:trPr>
          <w:trHeight w:val="8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мероприятий по переселению граждан из жилищного фонда, признанного аварийным после 1 января 2012 года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1 100,0</w:t>
            </w:r>
          </w:p>
        </w:tc>
      </w:tr>
      <w:tr w:rsidR="00193500" w:rsidRPr="00193500" w:rsidTr="00193500">
        <w:trPr>
          <w:trHeight w:val="8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Капитальные вложения в объекты государственной</w:t>
            </w:r>
            <w:r w:rsidRPr="00193500">
              <w:rPr>
                <w:rFonts w:eastAsia="Times New Roman"/>
                <w:lang w:eastAsia="ru-RU"/>
              </w:rPr>
              <w:br/>
              <w:t>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1 02  S2460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1 404,9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1 100,0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«Развитие пассажирских перевозок в Княгининском районе Нижегородской области»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04 2 00  00000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2 684,0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2 134,0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Возмещение МУП "Княгининское ЖКХ" убытков, полученных в результате обслуживания населения пассажирским автотранспортом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04 2 01  25090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2 134,0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Ремонт автостанции в г.Княгинино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Отдельные мероприятия в области автомобильного транспорта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04 2 02  25090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"Формирование комфортной городской  среды и обустройство мест массового отдыха на территории  Княгининского района Нижегородской области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04 4 00  00000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5 323,1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2 050,5</w:t>
            </w:r>
          </w:p>
        </w:tc>
      </w:tr>
      <w:tr w:rsidR="00193500" w:rsidRPr="00193500" w:rsidTr="00193500">
        <w:trPr>
          <w:trHeight w:val="247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Софинансирование государственной программы "Обеспечение населения Нижегородской области качественными услугами в сфере жилищно-коммунального хозяйства", обустройство мест массового отдыха населения </w:t>
            </w:r>
            <w:r w:rsidRPr="00193500">
              <w:rPr>
                <w:rFonts w:eastAsia="Times New Roman"/>
                <w:lang w:eastAsia="ru-RU"/>
              </w:rPr>
              <w:lastRenderedPageBreak/>
              <w:t>(городских парков)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04 4 01  00000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</w:tr>
      <w:tr w:rsidR="00193500" w:rsidRPr="00193500" w:rsidTr="00193500">
        <w:trPr>
          <w:trHeight w:val="7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поддержку обустройства  мест массового отдыха населения (городских парков)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900,7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650,0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трансферты на поддержку обустройства  мест массового отдыха населения (городских парков) за счет средств районного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01  L5600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250,7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4 422,4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1 149,8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4 422,4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1 149,8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4 422,4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1 149,8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1 149,8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2 975,1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1 045,3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1 045,3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Иные межбюджетные трасферты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районного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4 02  L5550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104,5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"Обращение с отходами и охрана окружающей среды на территории Княгининского района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04 5 00  00000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20,3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Лабораторные исследования сточных и природных вод Княгининского района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04 5 02  00000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Природоохранные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04 5 02  25150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20,3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культуры Княгининского района Нижегородской области на 2017-2021 годы"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48 322,1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48 958,6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59 420,4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«Наследие»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31 934,8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32 122,5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42 117,6</w:t>
            </w:r>
          </w:p>
        </w:tc>
      </w:tr>
      <w:tr w:rsidR="00193500" w:rsidRPr="00193500" w:rsidTr="00193500">
        <w:trPr>
          <w:trHeight w:val="16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доступности библиотечных услуг и библиотечных фондов для населения, оперативного доступа к информационным ресурсам библиотек и информационных систем, расширение контингента пользователей библиотек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10 366,1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10 366,1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10 333,8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10 366,1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Формирование библиотечного фонда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обеспечение </w:t>
            </w:r>
            <w:r w:rsidRPr="00193500">
              <w:rPr>
                <w:rFonts w:eastAsia="Times New Roman"/>
                <w:lang w:eastAsia="ru-RU"/>
              </w:rPr>
              <w:lastRenderedPageBreak/>
              <w:t>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05 1 02  00590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05 1 02 00590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доступа населения к музейным предметам и музейным коллекциям, организация  музейного обслуживания населения, выявление, изучение и публикация музейных предметов и коллекций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1 559,0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1 559,0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1 541,7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1 550,2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1 559,0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Расширение выставочной деятельности, обеспечение сохранности музейных предметов и музейных коллекций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05 1 04  00590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Удовлетворение потребностей населения в кинопоказе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05 1 05 00590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468,7</w:t>
            </w:r>
          </w:p>
        </w:tc>
      </w:tr>
      <w:tr w:rsidR="00193500" w:rsidRPr="00193500" w:rsidTr="00193500">
        <w:trPr>
          <w:trHeight w:val="5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Предоставление услуг социально-культурного, просветительского, оздоровительного и развлекательного характера, доступных для широких слоев населения, создание благоприятных условий для </w:t>
            </w:r>
            <w:r w:rsidRPr="00193500">
              <w:rPr>
                <w:rFonts w:eastAsia="Times New Roman"/>
                <w:lang w:eastAsia="ru-RU"/>
              </w:rPr>
              <w:lastRenderedPageBreak/>
              <w:t>организации культурного досуга и отдыха населения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05 1 06  00000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19 837,3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19 837,3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05 1 06  00590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19 515,3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19 683,3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19 837,3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развития и укрепление материально-технической базы домов культуры (текущий ремонт сельских домов культуры)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развития и укрепления материально-технической базы муниципальных домов культуры за счет средств районного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08 L5580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Рекострукция районного Дома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05 1 10 00000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9 800,0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Строительство, реконструкция, проектно-изыскательные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05 1 10 28950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9 800,0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05 1 10 28950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9 800,0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«Развитие дополнительного музыкального образования детей»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4 751,6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4 779,8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услуг по обучению дополнительным образовательным программам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4 779,8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4 779,8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05 2 01  00590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4 724,4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4 751,6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4 779,8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внутреннего культурно-познавательного туризма"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Создание туристических маршрутов, разработка бренда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</w:tr>
      <w:tr w:rsidR="00193500" w:rsidRPr="00193500" w:rsidTr="00193500">
        <w:trPr>
          <w:trHeight w:val="7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05 3 01  29110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Проведение районных культурно-просветительского характера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05 3 02  00000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в рамках подпрограммы "Развитие внутреннего культурно-познавательного туризма"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05 3 02  29110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молодежной политики"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Проведение районных молодежных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проведение районных молодежных мероприятий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05 4 01  25190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"Финансовое и хозяйственное обеспечение деятельности учреждений культуры Княгининского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10 831,5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11 224,5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11 633,3</w:t>
            </w:r>
          </w:p>
        </w:tc>
      </w:tr>
      <w:tr w:rsidR="00193500" w:rsidRPr="00193500" w:rsidTr="00193500">
        <w:trPr>
          <w:trHeight w:val="73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Финансовое и хозяйственное обеспечение деятельности учреждений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10 831,5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11 224,5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11 633,3</w:t>
            </w:r>
          </w:p>
        </w:tc>
      </w:tr>
      <w:tr w:rsidR="00193500" w:rsidRPr="00193500" w:rsidTr="00193500">
        <w:trPr>
          <w:trHeight w:val="5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10 831,5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11 224,5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11 633,3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9 826,1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10 219,2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10 628,1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974,7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05 5 01  00590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05 6 00  00000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756,0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785,7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выполнения муниципальных функций в сфере культуры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785,7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727,4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756,0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785,7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772,4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05 6 01  00190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13,3</w:t>
            </w:r>
          </w:p>
        </w:tc>
      </w:tr>
      <w:tr w:rsidR="00193500" w:rsidRPr="00193500" w:rsidTr="00193500">
        <w:trPr>
          <w:trHeight w:val="10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"Информационное общество  Княгининского района Нижегородской области"на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06 0 00  00000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32 242,5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33 349,2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34 688,7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«Оптимизация и повышение качества предоставления государственных и муниципальных услуг на базе МАУ «Многофункциональный центр предоставления государственных и муниципальных услуг на территории Княгининского района Нижегородской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06 1 00  00000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5 920,0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6 138,8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предоставления государственных и муниципальных услуг по принципу "Одного окна"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6 138,8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6 138,8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5 709,3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5 920,0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6 138,8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 «Информационная среда»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06 2 00  00000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3 701,7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3 831,8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3 967,1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Изготовление и выпуск районной газеты "Победа"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2 138,3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2 138,3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2 01 S2050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2 010,8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2 073,3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2 138,3</w:t>
            </w:r>
          </w:p>
        </w:tc>
      </w:tr>
      <w:tr w:rsidR="00193500" w:rsidRPr="00193500" w:rsidTr="00193500">
        <w:trPr>
          <w:trHeight w:val="3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Изготовление и выпуск программы телеканала "Новости Княгинино"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1 828,8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Субсидии на оказание финансовой поддержки средствам массовой информации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1 828,8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2 02  S2050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1 690,9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1 758,5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1 828,8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Подпрограмма  «Обеспечение доступа граждан к информации о деятельности органов местного самоуправления Княгининского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06 3 00  00000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Развитие и поддержка официального Интернет-сайта администрации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реализацию мероприятий по поддержке официального Интернет-сайта администрации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06 3 01  25130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19,2</w:t>
            </w:r>
          </w:p>
        </w:tc>
      </w:tr>
      <w:tr w:rsidR="00193500" w:rsidRPr="00193500" w:rsidTr="00193500">
        <w:trPr>
          <w:trHeight w:val="13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"Внедрение и поддержка функционирования информационных систем  и ресурсов, предназначенных для решения задач органов местного самоуправления Княгининского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06 4 00  00000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1 664,1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Сопровождение и продление лицензии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содержание информационных систем и ресурсов, предназначенных для решения задач органов местного самоуправления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06 4 01  25240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1 652,3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Создание  страхового фонда на ОЦД архивного фонда "Княгининского районного Совета народных депутатов"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06 4 02  00000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содержание информационных систем и ресурсов, предназначенных для </w:t>
            </w:r>
            <w:r w:rsidRPr="00193500">
              <w:rPr>
                <w:rFonts w:eastAsia="Times New Roman"/>
                <w:lang w:eastAsia="ru-RU"/>
              </w:rPr>
              <w:lastRenderedPageBreak/>
              <w:t>решения задач органов местного самоуправления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06 4 02  25240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06 5 00  00000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21 148,2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21 914,1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22 899,5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21 148,2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21 914,1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22 899,5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19 884,2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20 599,6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21 532,4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16 723,4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17 749,7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18 623,0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3 140,8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2 830,9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2 891,4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Глава администрации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1 367,1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06 5 01  08000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1 264,0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1 314,5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1 367,1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«Развитие физической культуры и спорта Княгининского района Нижегородской области» на 2017-2021 годы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15 319,6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15 296,7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15 138,7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 «Развитие физической культуры и </w:t>
            </w: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массового спорта, развитие спорта высших достижений»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07 1 00  00000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14 600,7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14 549,2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14 361,5</w:t>
            </w:r>
          </w:p>
        </w:tc>
      </w:tr>
      <w:tr w:rsidR="00193500" w:rsidRPr="00193500" w:rsidTr="00193500">
        <w:trPr>
          <w:trHeight w:val="90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Проведение спортивной части праздника города и района, День физкультурника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07 1 01  00590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22,0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участия районных команд в Кубках, Первенствах, Чемпионатах района, области и г. Н.Новгорода, проведение областных, зональных, всероссийских и международных соревнований, учебно-тренировочных сборов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535,0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685,0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Содержание муниципального бюджетного учреждения  дополнительного образования Детско-юношеская спортивная школа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12 162,9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12 162,9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11 694,5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12 024,8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12 162,9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Укрепление материально-технической базы учреждений физической культуры и спорта, спортивных сооружений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07 1 04  00590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учебно-тренировочной работы и отдыха детей в летнее время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1 619,1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1 619,1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07 1 05  00590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2 176,7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1 944,9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1 619,1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«Обеспечение реализации муниципальной программы»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07 2 00  00000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747,5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777,2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деятельности отдела физической культуры и спорта администрации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777,2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718,9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777,2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714,1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742,7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772,4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07 2 01  00190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4,8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агропромышленного комплекса Княгининского района Нижегородской области" на 2015-2020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08 0 00  00000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21 918,1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26 320,1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40 387,8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 "Развитие сельского хозяйства, пищевой и перерабатывающей промышленности </w:t>
            </w: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Княгининского района Нижегородской области" до 2020 года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lastRenderedPageBreak/>
              <w:t>08 1 00  00000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17 201,8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21 434,0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35 325,2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Развитие производства продукции растениеводства (субсидирование затрат)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6 163,6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6 944,0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12 943,7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Оказание несвязанной поддержки сельскохозяйственным товаропроизводителям в области растениеводства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10 175,5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01  R5410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4 175,8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10 175,5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2 768,2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01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1 987,8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2 768,2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2 768,2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Развитие производства продукции животноводства (субсидирование затрат)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9 506,0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13 922,3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21 013,9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Повышение продуктивности крупного рогатого скота молочного направления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9 522,2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02  R5420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4 378,8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9 522,2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11 491,7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02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5 127,2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9 543,5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11 491,7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Возмещение части затрат организаций агропромышленного комплекса на уплату процентов за пользование кредитными ресурсам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994,8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24,2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Оказание содействия достижению целевых показателей реализации региональных программ развития агропромышленного комплекса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24,2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03  R5430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37,8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24,2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Возмещение части процентной ставки по инвестиционным кредитам (займам) в агропромышленном комплексе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03  R5440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1 343,4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Возмещение части затрат на приобретение зерноуборочных и кормоуборочных комбайнов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1 343,4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08 1 05  73220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537,4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1 343,4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"Эпизоотическое благополучие Княгининского района Нижегородской области до 2020 года"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08 2 00  00000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151,5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мероприятий по снижению инфекционных болезней животных и снижению инвазитонной заболеваемости животных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 проведение мероприятий по предупреждению и ликвидации болезней животных и их лечению, защите населения от болезней, общих для человека и животных, в части отлова и содержания безнадзорных животных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08 2 01  73310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151,5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реализации муниципальной программы"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08 3 00  00000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4 564,8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4 734,6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4 911,1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Обеспечение выполнения муниципальных функций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4 564,8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4 734,6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4 911,1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167,3</w:t>
            </w:r>
          </w:p>
        </w:tc>
      </w:tr>
      <w:tr w:rsidR="00193500" w:rsidRPr="00193500" w:rsidTr="00193500">
        <w:trPr>
          <w:trHeight w:val="13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154,7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160,9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167,3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4 573,7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4 743,8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3 873,8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4 017,2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4 166,0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521,2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541,2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08 3 01  73030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36,6</w:t>
            </w:r>
          </w:p>
        </w:tc>
      </w:tr>
      <w:tr w:rsidR="00193500" w:rsidRPr="00193500" w:rsidTr="00193500">
        <w:trPr>
          <w:trHeight w:val="151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"Управление муниципальной собственностью Княгининского района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09 0 00  00000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"Управление муниципальной собственностью Княгининского района Нижегородской области"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09 1 00  00000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247,0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Проведение технической документации объектов недвижимости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117,0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117,0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09 1 02  25020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117,0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117,0</w:t>
            </w:r>
          </w:p>
        </w:tc>
      </w:tr>
      <w:tr w:rsidR="00193500" w:rsidRPr="00193500" w:rsidTr="00193500">
        <w:trPr>
          <w:trHeight w:val="14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Предъявление претензий, исков в отношении выявленных земельных участков под объектами недвижимости без оформления на них прав и взыскания неосновательного обогащения, предъявление претензий, исков о взыскании задолженности с арендаторов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09 1 03  25030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Реализация Прогнозного плана </w:t>
            </w:r>
            <w:r w:rsidRPr="00193500">
              <w:rPr>
                <w:rFonts w:eastAsia="Times New Roman"/>
                <w:lang w:eastAsia="ru-RU"/>
              </w:rPr>
              <w:lastRenderedPageBreak/>
              <w:t>(программы) приватизации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09 1 04  00000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09 1 04  25020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Проведение оценочных работ прав аренды и собственности для проведения торгов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09 1 05  25020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Содержание муниципальной имущественной казны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09 1 07  00000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Содержание и обслуживание муниципальной казны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09 1 07 25000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09 1 07  25000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Публикация в официальных средствах массовой информации статей о проведении общих собраний, списков невостребованных земельных долей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09 1 08 00000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09 1 08 25030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"Развитие эффективности градостроительной деятельности на Княгининского района Нижегородской области"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09 2 00  00000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Разработка проекта нормативов градостроительного проектирования муниципального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09 2 01  00000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Мероприятие в области строительства, архитектуры и градостроительства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09 2 01  25060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09 2 01  25060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"Развитие предпринимательства Княгининского района 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10 0 00  00000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 «Развитие малого и среднего предпринимательства в Княгининском районе»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10 1 00  00000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190,0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Эффективная кредитно-финансовая поддержка субъектов малого и среднего предпринимательства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поддержки в виде грантов- субсидии малым предприятиям, на развитие собственного дела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10 1 02  62700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190,0</w:t>
            </w:r>
          </w:p>
        </w:tc>
      </w:tr>
      <w:tr w:rsidR="00193500" w:rsidRPr="00193500" w:rsidTr="00193500">
        <w:trPr>
          <w:trHeight w:val="14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"Обеспечение безопасности жизни населения Княгининского района Нижегородской области" на 2017-2021 годы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15 467,0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7 312,5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7 456,1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"Обеспечение пожарной безопасности на территории Княгининского района 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353,5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332,7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347,2</w:t>
            </w:r>
          </w:p>
        </w:tc>
      </w:tr>
      <w:tr w:rsidR="00193500" w:rsidRPr="00193500" w:rsidTr="00193500">
        <w:trPr>
          <w:trHeight w:val="7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Ремонт и обслуживание систем автоматической пожарной сигнализации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342,0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324,5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342,0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28,5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Предоставление субсидий бюджетным, автономным </w:t>
            </w:r>
            <w:r w:rsidRPr="00193500">
              <w:rPr>
                <w:rFonts w:eastAsia="Times New Roman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11 1 01  25010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289,1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298,5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313,5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Приобретение и перезарядка огнетушителей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11 1 02  25010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5,2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Замеры сопротивления изоляции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11 1 03  25010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Замена источников аварийоного освещения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укреплению противопожарной защиты объектов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11 1 04  25010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"Повышение безопасности дорожного движения в Княгининском районе"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8 247,9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и проведение районных конкурсов по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повышению безопасности дорожного движения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11 2 05  28800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1,5</w:t>
            </w:r>
          </w:p>
        </w:tc>
      </w:tr>
      <w:tr w:rsidR="00193500" w:rsidRPr="00193500" w:rsidTr="00193500">
        <w:trPr>
          <w:trHeight w:val="5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Предоставление иных межбюджетных трансфертов бюджетам поселений Княгининского района на капитальный ремонт и ремонт автомобильных дорог общего пользования и тротуаров </w:t>
            </w:r>
            <w:r w:rsidRPr="00193500">
              <w:rPr>
                <w:rFonts w:eastAsia="Times New Roman"/>
                <w:lang w:eastAsia="ru-RU"/>
              </w:rPr>
              <w:lastRenderedPageBreak/>
              <w:t>населенных пунктов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11 2 09  00000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 xml:space="preserve">Иные межбюджетные трансферты на капитальный ремонт и ремонт автомобильных дорог общего пользования местного значения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8 246,4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 том числе: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 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областного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6 274,2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трансферты на капитальный ремонт и ремонт автомобильных дорог общего пользования местного значения за счет средств районного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2 09  S2210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1 972,2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"Обеспечение общественного порядка и противодействия преступности в Княгининском районе"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11 3 00  00000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конкурсов и олимпиад среди учащихся образовательных учреждений района на лучшую работу по проблемам противодействия терроризму и экстремизму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11 3 23  00000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Мероприятия по противодействию терроризму и экстремизму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11 3 23  25050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"Профилактика безнадзорности и правонарушений несовершеннолетних Княгининского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15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и проведение мероприятий, направленных  на формирование законопослушного поведения несовершеннолетних, просветительской работы с родителями, мероприятий, направленных на пропаганду здорового образа жизни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11 4 08  00000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Реализация мероприятий по профилактике правонарушений среди несовершеннолетних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11 4 08  25210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"Комплексные меры противодействия злоупотребления наркотиками и их незаконному обороту"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11 5 00  00000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7,0</w:t>
            </w:r>
          </w:p>
        </w:tc>
      </w:tr>
      <w:tr w:rsidR="00193500" w:rsidRPr="00193500" w:rsidTr="00193500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Организация и проведение мероприятий, направленных  на пропаганду здорового образа жизни (конкурсы, спортивно-массовые мероприятия)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11 5 09  00000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11 5 09  29600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2,0</w:t>
            </w:r>
          </w:p>
        </w:tc>
      </w:tr>
      <w:tr w:rsidR="00193500" w:rsidRPr="00193500" w:rsidTr="00193500">
        <w:trPr>
          <w:trHeight w:val="4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Приобретение тест-полосок для определения наркотического опьянения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11 5 17  00000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реализацию мероприятий по противодействию злоупотреблению наркотикам и их незаконному обороту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11 5 17  29600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5,0</w:t>
            </w:r>
          </w:p>
        </w:tc>
      </w:tr>
      <w:tr w:rsidR="00193500" w:rsidRPr="00193500" w:rsidTr="00193500">
        <w:trPr>
          <w:trHeight w:val="82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 "Построение и развитие аппаратно-программного комплекса "Безопасный город"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11 6 00  00000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6 855,1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6 967,8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7 096,9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Поддержание необходимого количества финансовых средств в целевом финансовом резерве для предупреждения и ликвидации ЧС и последствий стихийных бедствий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11 6 01  25280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540,0</w:t>
            </w:r>
          </w:p>
        </w:tc>
      </w:tr>
      <w:tr w:rsidR="00193500" w:rsidRPr="00193500" w:rsidTr="00193500">
        <w:trPr>
          <w:trHeight w:val="8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Первоначальное обучение персонала ЕДДС Княгининского района и расходы связанные с ним по Системе 112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Реализация мероприятий, направленных на создание системы обеспечения вызова экстренных оперативных служб по единому номеру "112" в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11 6 02  25140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жизнедеятельности МКУ "Единая дежурно-диспетчерская служба" Княгининскгого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3 773,4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3 473,1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3 644,3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3 773,4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3 100,8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3 224,9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3 353,8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371,9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419,0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419,2</w:t>
            </w:r>
          </w:p>
        </w:tc>
      </w:tr>
      <w:tr w:rsidR="00193500" w:rsidRPr="00193500" w:rsidTr="00193500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11 6 03  00590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0,4</w:t>
            </w:r>
          </w:p>
        </w:tc>
      </w:tr>
      <w:tr w:rsidR="00193500" w:rsidRPr="00193500" w:rsidTr="00193500">
        <w:trPr>
          <w:trHeight w:val="49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субсидии ПАО "Ростелеком"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11 6 04  25280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2 280,7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Эксплуатационно-техническое обслуживание РАСЦО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11 6 05  00000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11 6 05  25280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502,8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Подготовка населения в области гражданской обороны, защиты населения и территорий от чрезвычайных ситуаций на терретории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11 6 06  00000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11 6 06  25280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</w:t>
            </w:r>
          </w:p>
        </w:tc>
      </w:tr>
      <w:tr w:rsidR="00193500" w:rsidRPr="00193500" w:rsidTr="00193500">
        <w:trPr>
          <w:trHeight w:val="12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Муниципальная программа Княгининского района Нижегородской области "Управление муниципальными финансами Княгининского района" на 2017-2021 годы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54 189,2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55 577,9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56 973,3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«Организация и совершенствование бюджетного процесса Княгининского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8 708,1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8 772,2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8 838,8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Управление средствами резервного фонда администрации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12 1 04  00000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Резервный 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12 1 04 23000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6 931,7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Централизованное ведение бухгалтерского учета и предоставление отчетности поселений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12 1 09  00000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1 907,1</w:t>
            </w:r>
          </w:p>
        </w:tc>
      </w:tr>
      <w:tr w:rsidR="00193500" w:rsidRPr="00193500" w:rsidTr="00193500">
        <w:trPr>
          <w:trHeight w:val="4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1 776,4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1 840,5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1 907,1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193500">
              <w:rPr>
                <w:rFonts w:eastAsia="Times New Roman"/>
                <w:lang w:eastAsia="ru-RU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1 602,1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1 666,2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1 732,8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12 1 09  00590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174,3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174,3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  «Создание условий для эффективного выполнения собственных и передаваемых полномочий органами местного самоуправления поселений Княгининского района»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12 2 00  00000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36 016,2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36 989,2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37 952,3</w:t>
            </w:r>
          </w:p>
        </w:tc>
      </w:tr>
      <w:tr w:rsidR="00193500" w:rsidRPr="00193500" w:rsidTr="00193500">
        <w:trPr>
          <w:trHeight w:val="99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поселений Княгининского района средствами на выравнивание бюджетной обеспеченности и сбалансированности бюджетов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12 2 01  00000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35 682,3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36 651,7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37 602,3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Выравнивание бюджетной обеспеченности поселений из районного фонда финансовой поддержки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20 956,0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19 836,0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20 135,8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20 956,0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 в том числе за счет  субвенции на осуществление органами местного самоуправления муниципальных районов полномочий органов государственной власти Нижегородской области по расчету и предоставлению дотаций бюджетам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12 2 01  01300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17 309,1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17 670,4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18 906,4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межбюджетные трансферты на поддержку мер по обеспечению сбалансированности бюджетов поселений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16 646,3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12 2 01  03010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15 846,3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16 515,9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16 646,3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Администрирование межбюджетных трансфертов, предоставляемых бюджетам поселений за счет средств федерального бюджета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350,0</w:t>
            </w:r>
          </w:p>
        </w:tc>
      </w:tr>
      <w:tr w:rsidR="00193500" w:rsidRPr="00193500" w:rsidTr="00193500">
        <w:trPr>
          <w:trHeight w:val="10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Субвенции на осуществление государственных полномочий Российской Федерации по первичному воинскому учету на территориях, где отсутствуют </w:t>
            </w:r>
            <w:r w:rsidRPr="00193500">
              <w:rPr>
                <w:rFonts w:eastAsia="Times New Roman"/>
                <w:lang w:eastAsia="ru-RU"/>
              </w:rPr>
              <w:lastRenderedPageBreak/>
              <w:t>военные комиссариаты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12 2 02  51180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350,0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Межбюджетные трансферты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12 2 02  51180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337,5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350,0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Подпрограмма "Обеспечение реализации муниципальной программы"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12 4 00  00000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9 816,5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10 182,2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деятельности финансового управления администрации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12 4 01  00000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10 182,2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9 464,9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9 816,5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10 182,2</w:t>
            </w:r>
          </w:p>
        </w:tc>
      </w:tr>
      <w:tr w:rsidR="00193500" w:rsidRPr="00193500" w:rsidTr="00193500">
        <w:trPr>
          <w:trHeight w:val="145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8 789,2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9 140,7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9 506,2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12 4 01  00190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675,7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675,8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676,0</w:t>
            </w:r>
          </w:p>
        </w:tc>
      </w:tr>
      <w:tr w:rsidR="00193500" w:rsidRPr="00193500" w:rsidTr="00193500">
        <w:trPr>
          <w:trHeight w:val="147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Муниципальная программа Княгининского района Нижегородской области "Улучшение условий и охраны труда в организациях Княгининского района Нижегородской области" на 2017-2021 годы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13 0 00  00000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193500" w:rsidRPr="00193500" w:rsidTr="00193500">
        <w:trPr>
          <w:trHeight w:val="88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 xml:space="preserve">Подпрограмма "Улучшение условий и охраны труда в организациях Княгининского района Нижегородской области"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13 1 00  00000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348,7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352,7</w:t>
            </w:r>
          </w:p>
        </w:tc>
      </w:tr>
      <w:tr w:rsidR="00193500" w:rsidRPr="00193500" w:rsidTr="00193500">
        <w:trPr>
          <w:trHeight w:val="165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реализации мероприятий по улучшению условий и охраны труда, проведению специальной оценки условий труда, внедрению систем управления охраной труда и профессиональными рисками в муниципальных учреждениях Княгининского района Нижегородской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13 1 04  00000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352,7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Расходы на реализацию мероприятий по улучшению условий и охраны труда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368,0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348,7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352,7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63,0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67,0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13 1 04  25200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294,8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285,7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285,7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Непрограммные расходы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77 0 00  00000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3 854,5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3 921,8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4 041,3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77 7 00  00000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3 854,5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3 921,8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93500">
              <w:rPr>
                <w:rFonts w:eastAsia="Times New Roman"/>
                <w:b/>
                <w:bCs/>
                <w:lang w:eastAsia="ru-RU"/>
              </w:rPr>
              <w:t>4 041,3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Осуществление государственных полномочий органами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77 7 01  00000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6,1</w:t>
            </w:r>
          </w:p>
        </w:tc>
      </w:tr>
      <w:tr w:rsidR="00193500" w:rsidRPr="00193500" w:rsidTr="00193500">
        <w:trPr>
          <w:trHeight w:val="171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Реализация переданных исполнительно-распорядительным органам муниципальных образований Нижегородской области государственных полномочий по изменению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77 7 01  51200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4,2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6,1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Обеспечение деятельности муниципальных учреждений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77 7 02  00000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2 811,8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2 887,3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2 966,0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2 811,8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2 887,3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2 966,0</w:t>
            </w:r>
          </w:p>
        </w:tc>
      </w:tr>
      <w:tr w:rsidR="00193500" w:rsidRPr="00193500" w:rsidTr="00193500">
        <w:trPr>
          <w:trHeight w:val="1545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1 922,7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1 999,6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2 079,4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887,1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886,1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77 7 02  00590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0,6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0,5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lastRenderedPageBreak/>
              <w:t>Обеспечение деятельности контрольно-счетной инспекции Княгининского района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77 7 03  00000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948,8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986,2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1 025,1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обеспечение функций исполнительно-распорядительного органа муниципального образования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77 7 03  00190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14,9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15,0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 xml:space="preserve">Руководитель контрольно-счетной инспекции Княгининского района Нижегородской области 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1 010,1</w:t>
            </w:r>
          </w:p>
        </w:tc>
      </w:tr>
      <w:tr w:rsidR="00193500" w:rsidRPr="00193500" w:rsidTr="00193500">
        <w:trPr>
          <w:trHeight w:val="13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77 7 03  07000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933,9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971,3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1 010,1</w:t>
            </w:r>
          </w:p>
        </w:tc>
      </w:tr>
      <w:tr w:rsidR="00193500" w:rsidRPr="00193500" w:rsidTr="00193500">
        <w:trPr>
          <w:trHeight w:val="48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Реализация функций органов местного самоуправления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77 7 04  00000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44,1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Прочие выплаты по обязательствам государства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44,1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44,1</w:t>
            </w:r>
          </w:p>
        </w:tc>
      </w:tr>
      <w:tr w:rsidR="00193500" w:rsidRPr="00193500" w:rsidTr="00193500">
        <w:trPr>
          <w:trHeight w:val="66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25,6</w:t>
            </w:r>
          </w:p>
        </w:tc>
      </w:tr>
      <w:tr w:rsidR="00193500" w:rsidRPr="00193500" w:rsidTr="00193500">
        <w:trPr>
          <w:trHeight w:val="33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3500" w:rsidRPr="00193500" w:rsidRDefault="00193500" w:rsidP="00193500">
            <w:pPr>
              <w:spacing w:after="0" w:line="240" w:lineRule="auto"/>
              <w:jc w:val="both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Иные бюджетные ассигнования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77 7 04  26000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3500" w:rsidRPr="00193500" w:rsidRDefault="00193500" w:rsidP="00193500">
            <w:pPr>
              <w:spacing w:after="0" w:line="240" w:lineRule="auto"/>
              <w:jc w:val="center"/>
              <w:rPr>
                <w:rFonts w:eastAsia="Times New Roman"/>
                <w:lang w:eastAsia="ru-RU"/>
              </w:rPr>
            </w:pPr>
            <w:r w:rsidRPr="00193500">
              <w:rPr>
                <w:rFonts w:eastAsia="Times New Roman"/>
                <w:lang w:eastAsia="ru-RU"/>
              </w:rPr>
              <w:t>18,5</w:t>
            </w:r>
          </w:p>
        </w:tc>
      </w:tr>
    </w:tbl>
    <w:p w:rsidR="00493C13" w:rsidRDefault="00493C13"/>
    <w:sectPr w:rsidR="00493C13" w:rsidSect="00193500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F24" w:rsidRDefault="009C6F24" w:rsidP="00193500">
      <w:pPr>
        <w:spacing w:after="0" w:line="240" w:lineRule="auto"/>
      </w:pPr>
      <w:r>
        <w:separator/>
      </w:r>
    </w:p>
  </w:endnote>
  <w:endnote w:type="continuationSeparator" w:id="0">
    <w:p w:rsidR="009C6F24" w:rsidRDefault="009C6F24" w:rsidP="001935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F24" w:rsidRDefault="009C6F24" w:rsidP="00193500">
      <w:pPr>
        <w:spacing w:after="0" w:line="240" w:lineRule="auto"/>
      </w:pPr>
      <w:r>
        <w:separator/>
      </w:r>
    </w:p>
  </w:footnote>
  <w:footnote w:type="continuationSeparator" w:id="0">
    <w:p w:rsidR="009C6F24" w:rsidRDefault="009C6F24" w:rsidP="001935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62492"/>
      <w:docPartObj>
        <w:docPartGallery w:val="Page Numbers (Top of Page)"/>
        <w:docPartUnique/>
      </w:docPartObj>
    </w:sdtPr>
    <w:sdtContent>
      <w:p w:rsidR="00193500" w:rsidRDefault="00193500">
        <w:pPr>
          <w:pStyle w:val="a5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193500" w:rsidRDefault="00193500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93500"/>
    <w:rsid w:val="00103F4B"/>
    <w:rsid w:val="00193500"/>
    <w:rsid w:val="00493C13"/>
    <w:rsid w:val="00495DD3"/>
    <w:rsid w:val="004F0659"/>
    <w:rsid w:val="009C6F24"/>
    <w:rsid w:val="00DA00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9350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93500"/>
    <w:rPr>
      <w:color w:val="800080"/>
      <w:u w:val="single"/>
    </w:rPr>
  </w:style>
  <w:style w:type="paragraph" w:customStyle="1" w:styleId="xl66">
    <w:name w:val="xl66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7">
    <w:name w:val="xl67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8">
    <w:name w:val="xl68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69">
    <w:name w:val="xl69"/>
    <w:basedOn w:val="a"/>
    <w:rsid w:val="0019350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0">
    <w:name w:val="xl70"/>
    <w:basedOn w:val="a"/>
    <w:rsid w:val="00193500"/>
    <w:pP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1">
    <w:name w:val="xl71"/>
    <w:basedOn w:val="a"/>
    <w:rsid w:val="00193500"/>
    <w:pPr>
      <w:spacing w:before="100" w:beforeAutospacing="1" w:after="100" w:afterAutospacing="1" w:line="240" w:lineRule="auto"/>
      <w:jc w:val="right"/>
    </w:pPr>
    <w:rPr>
      <w:rFonts w:eastAsia="Times New Roman"/>
      <w:lang w:eastAsia="ru-RU"/>
    </w:rPr>
  </w:style>
  <w:style w:type="paragraph" w:customStyle="1" w:styleId="xl72">
    <w:name w:val="xl72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73">
    <w:name w:val="xl73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4">
    <w:name w:val="xl74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75">
    <w:name w:val="xl75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76">
    <w:name w:val="xl7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77">
    <w:name w:val="xl77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78">
    <w:name w:val="xl78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79">
    <w:name w:val="xl79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0">
    <w:name w:val="xl80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81">
    <w:name w:val="xl81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2">
    <w:name w:val="xl82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83">
    <w:name w:val="xl83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84">
    <w:name w:val="xl84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5">
    <w:name w:val="xl85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86">
    <w:name w:val="xl86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87">
    <w:name w:val="xl87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88">
    <w:name w:val="xl88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89">
    <w:name w:val="xl89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eastAsia="Times New Roman"/>
      <w:lang w:eastAsia="ru-RU"/>
    </w:rPr>
  </w:style>
  <w:style w:type="paragraph" w:customStyle="1" w:styleId="xl90">
    <w:name w:val="xl90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91">
    <w:name w:val="xl91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2">
    <w:name w:val="xl92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3">
    <w:name w:val="xl93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94">
    <w:name w:val="xl94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95">
    <w:name w:val="xl95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6">
    <w:name w:val="xl9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97">
    <w:name w:val="xl97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98">
    <w:name w:val="xl98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99">
    <w:name w:val="xl99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0">
    <w:name w:val="xl100"/>
    <w:basedOn w:val="a"/>
    <w:rsid w:val="0019350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1">
    <w:name w:val="xl101"/>
    <w:basedOn w:val="a"/>
    <w:rsid w:val="0019350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2">
    <w:name w:val="xl102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3">
    <w:name w:val="xl103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04">
    <w:name w:val="xl104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05">
    <w:name w:val="xl105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6">
    <w:name w:val="xl10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color w:val="000000"/>
      <w:lang w:eastAsia="ru-RU"/>
    </w:rPr>
  </w:style>
  <w:style w:type="paragraph" w:customStyle="1" w:styleId="xl107">
    <w:name w:val="xl107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08">
    <w:name w:val="xl108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09">
    <w:name w:val="xl109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color w:val="000000"/>
      <w:lang w:eastAsia="ru-RU"/>
    </w:rPr>
  </w:style>
  <w:style w:type="paragraph" w:customStyle="1" w:styleId="xl110">
    <w:name w:val="xl110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1">
    <w:name w:val="xl111"/>
    <w:basedOn w:val="a"/>
    <w:rsid w:val="0019350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12">
    <w:name w:val="xl112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13">
    <w:name w:val="xl113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4">
    <w:name w:val="xl114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15">
    <w:name w:val="xl115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6">
    <w:name w:val="xl11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17">
    <w:name w:val="xl117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18">
    <w:name w:val="xl118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19">
    <w:name w:val="xl119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0">
    <w:name w:val="xl120"/>
    <w:basedOn w:val="a"/>
    <w:rsid w:val="0019350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1">
    <w:name w:val="xl121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2">
    <w:name w:val="xl122"/>
    <w:basedOn w:val="a"/>
    <w:rsid w:val="00193500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3">
    <w:name w:val="xl123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24">
    <w:name w:val="xl124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25">
    <w:name w:val="xl125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6">
    <w:name w:val="xl12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27">
    <w:name w:val="xl127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28">
    <w:name w:val="xl128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29">
    <w:name w:val="xl129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30">
    <w:name w:val="xl130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31">
    <w:name w:val="xl131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32">
    <w:name w:val="xl132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3">
    <w:name w:val="xl133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34">
    <w:name w:val="xl134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5">
    <w:name w:val="xl135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36">
    <w:name w:val="xl13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b/>
      <w:bCs/>
      <w:lang w:eastAsia="ru-RU"/>
    </w:rPr>
  </w:style>
  <w:style w:type="paragraph" w:customStyle="1" w:styleId="xl137">
    <w:name w:val="xl137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8">
    <w:name w:val="xl138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39">
    <w:name w:val="xl139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0">
    <w:name w:val="xl140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1">
    <w:name w:val="xl141"/>
    <w:basedOn w:val="a"/>
    <w:rsid w:val="00193500"/>
    <w:pP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42">
    <w:name w:val="xl142"/>
    <w:basedOn w:val="a"/>
    <w:rsid w:val="0019350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3">
    <w:name w:val="xl143"/>
    <w:basedOn w:val="a"/>
    <w:rsid w:val="00193500"/>
    <w:pP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4">
    <w:name w:val="xl144"/>
    <w:basedOn w:val="a"/>
    <w:rsid w:val="00193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lang w:eastAsia="ru-RU"/>
    </w:rPr>
  </w:style>
  <w:style w:type="paragraph" w:customStyle="1" w:styleId="xl145">
    <w:name w:val="xl145"/>
    <w:basedOn w:val="a"/>
    <w:rsid w:val="00193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46">
    <w:name w:val="xl14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47">
    <w:name w:val="xl147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48">
    <w:name w:val="xl148"/>
    <w:basedOn w:val="a"/>
    <w:rsid w:val="0019350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49">
    <w:name w:val="xl149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50">
    <w:name w:val="xl150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1">
    <w:name w:val="xl151"/>
    <w:basedOn w:val="a"/>
    <w:rsid w:val="0019350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2">
    <w:name w:val="xl152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3">
    <w:name w:val="xl153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eastAsia="Times New Roman"/>
      <w:b/>
      <w:bCs/>
      <w:lang w:eastAsia="ru-RU"/>
    </w:rPr>
  </w:style>
  <w:style w:type="paragraph" w:customStyle="1" w:styleId="xl154">
    <w:name w:val="xl154"/>
    <w:basedOn w:val="a"/>
    <w:rsid w:val="00193500"/>
    <w:pPr>
      <w:spacing w:before="100" w:beforeAutospacing="1" w:after="100" w:afterAutospacing="1" w:line="240" w:lineRule="auto"/>
      <w:jc w:val="center"/>
    </w:pPr>
    <w:rPr>
      <w:rFonts w:eastAsia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1935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6">
    <w:name w:val="xl156"/>
    <w:basedOn w:val="a"/>
    <w:rsid w:val="00193500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7">
    <w:name w:val="xl157"/>
    <w:basedOn w:val="a"/>
    <w:rsid w:val="00193500"/>
    <w:pPr>
      <w:pBdr>
        <w:top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58">
    <w:name w:val="xl158"/>
    <w:basedOn w:val="a"/>
    <w:rsid w:val="001935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59">
    <w:name w:val="xl159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60">
    <w:name w:val="xl160"/>
    <w:basedOn w:val="a"/>
    <w:rsid w:val="00193500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1">
    <w:name w:val="xl161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b/>
      <w:bCs/>
      <w:lang w:eastAsia="ru-RU"/>
    </w:rPr>
  </w:style>
  <w:style w:type="paragraph" w:customStyle="1" w:styleId="xl162">
    <w:name w:val="xl162"/>
    <w:basedOn w:val="a"/>
    <w:rsid w:val="00193500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3">
    <w:name w:val="xl163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64">
    <w:name w:val="xl164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5">
    <w:name w:val="xl165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eastAsia="Times New Roman"/>
      <w:lang w:eastAsia="ru-RU"/>
    </w:rPr>
  </w:style>
  <w:style w:type="paragraph" w:customStyle="1" w:styleId="xl166">
    <w:name w:val="xl166"/>
    <w:basedOn w:val="a"/>
    <w:rsid w:val="00193500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67">
    <w:name w:val="xl167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68">
    <w:name w:val="xl168"/>
    <w:basedOn w:val="a"/>
    <w:rsid w:val="00193500"/>
    <w:pPr>
      <w:spacing w:before="100" w:beforeAutospacing="1" w:after="100" w:afterAutospacing="1" w:line="240" w:lineRule="auto"/>
    </w:pPr>
    <w:rPr>
      <w:rFonts w:eastAsia="Times New Roman"/>
      <w:sz w:val="28"/>
      <w:szCs w:val="28"/>
      <w:lang w:eastAsia="ru-RU"/>
    </w:rPr>
  </w:style>
  <w:style w:type="paragraph" w:customStyle="1" w:styleId="xl169">
    <w:name w:val="xl169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0">
    <w:name w:val="xl170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lang w:eastAsia="ru-RU"/>
    </w:rPr>
  </w:style>
  <w:style w:type="paragraph" w:customStyle="1" w:styleId="xl171">
    <w:name w:val="xl171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2">
    <w:name w:val="xl172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3">
    <w:name w:val="xl173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4">
    <w:name w:val="xl174"/>
    <w:basedOn w:val="a"/>
    <w:rsid w:val="00193500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eastAsia="Times New Roman"/>
      <w:lang w:eastAsia="ru-RU"/>
    </w:rPr>
  </w:style>
  <w:style w:type="paragraph" w:customStyle="1" w:styleId="xl175">
    <w:name w:val="xl175"/>
    <w:basedOn w:val="a"/>
    <w:rsid w:val="00193500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6">
    <w:name w:val="xl176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77">
    <w:name w:val="xl177"/>
    <w:basedOn w:val="a"/>
    <w:rsid w:val="0019350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</w:pPr>
    <w:rPr>
      <w:rFonts w:eastAsia="Times New Roman"/>
      <w:lang w:eastAsia="ru-RU"/>
    </w:rPr>
  </w:style>
  <w:style w:type="paragraph" w:customStyle="1" w:styleId="xl178">
    <w:name w:val="xl178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xl179">
    <w:name w:val="xl179"/>
    <w:basedOn w:val="a"/>
    <w:rsid w:val="0019350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0">
    <w:name w:val="xl180"/>
    <w:basedOn w:val="a"/>
    <w:rsid w:val="00193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lang w:eastAsia="ru-RU"/>
    </w:rPr>
  </w:style>
  <w:style w:type="paragraph" w:customStyle="1" w:styleId="xl181">
    <w:name w:val="xl181"/>
    <w:basedOn w:val="a"/>
    <w:rsid w:val="00193500"/>
    <w:pPr>
      <w:spacing w:before="100" w:beforeAutospacing="1" w:after="100" w:afterAutospacing="1" w:line="240" w:lineRule="auto"/>
      <w:jc w:val="center"/>
    </w:pPr>
    <w:rPr>
      <w:rFonts w:eastAsia="Times New Roman"/>
      <w:sz w:val="28"/>
      <w:szCs w:val="28"/>
      <w:lang w:eastAsia="ru-RU"/>
    </w:rPr>
  </w:style>
  <w:style w:type="paragraph" w:customStyle="1" w:styleId="xl182">
    <w:name w:val="xl182"/>
    <w:basedOn w:val="a"/>
    <w:rsid w:val="0019350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3">
    <w:name w:val="xl183"/>
    <w:basedOn w:val="a"/>
    <w:rsid w:val="0019350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4">
    <w:name w:val="xl184"/>
    <w:basedOn w:val="a"/>
    <w:rsid w:val="0019350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customStyle="1" w:styleId="xl185">
    <w:name w:val="xl185"/>
    <w:basedOn w:val="a"/>
    <w:rsid w:val="00193500"/>
    <w:pPr>
      <w:spacing w:before="100" w:beforeAutospacing="1" w:after="100" w:afterAutospacing="1" w:line="240" w:lineRule="auto"/>
      <w:jc w:val="center"/>
    </w:pPr>
    <w:rPr>
      <w:rFonts w:eastAsia="Times New Roman"/>
      <w:lang w:eastAsia="ru-RU"/>
    </w:rPr>
  </w:style>
  <w:style w:type="paragraph" w:customStyle="1" w:styleId="xl186">
    <w:name w:val="xl186"/>
    <w:basedOn w:val="a"/>
    <w:rsid w:val="0019350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lang w:eastAsia="ru-RU"/>
    </w:rPr>
  </w:style>
  <w:style w:type="paragraph" w:styleId="a5">
    <w:name w:val="header"/>
    <w:basedOn w:val="a"/>
    <w:link w:val="a6"/>
    <w:uiPriority w:val="99"/>
    <w:unhideWhenUsed/>
    <w:rsid w:val="0019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3500"/>
  </w:style>
  <w:style w:type="paragraph" w:styleId="a7">
    <w:name w:val="footer"/>
    <w:basedOn w:val="a"/>
    <w:link w:val="a8"/>
    <w:uiPriority w:val="99"/>
    <w:semiHidden/>
    <w:unhideWhenUsed/>
    <w:rsid w:val="001935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9350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69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43</Pages>
  <Words>9882</Words>
  <Characters>56328</Characters>
  <Application>Microsoft Office Word</Application>
  <DocSecurity>0</DocSecurity>
  <Lines>469</Lines>
  <Paragraphs>132</Paragraphs>
  <ScaleCrop>false</ScaleCrop>
  <Company/>
  <LinksUpToDate>false</LinksUpToDate>
  <CharactersWithSpaces>66078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2017-11-13T13:06:00Z</dcterms:created>
  <dcterms:modified xsi:type="dcterms:W3CDTF">2017-11-13T13:11:00Z</dcterms:modified>
</cp:coreProperties>
</file>